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A77" w:rsidRPr="00C30B58" w:rsidRDefault="00D20A77" w:rsidP="00C30B58">
      <w:pPr>
        <w:spacing w:after="0" w:line="480" w:lineRule="auto"/>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Name:</w:t>
      </w:r>
    </w:p>
    <w:p w:rsidR="00D20A77" w:rsidRPr="00C30B58" w:rsidRDefault="00D20A77" w:rsidP="00C30B58">
      <w:pPr>
        <w:spacing w:after="0" w:line="480" w:lineRule="auto"/>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Institution:</w:t>
      </w:r>
    </w:p>
    <w:p w:rsidR="00D20A77" w:rsidRPr="00C30B58" w:rsidRDefault="00D20A77" w:rsidP="00C30B58">
      <w:pPr>
        <w:spacing w:after="0" w:line="480" w:lineRule="auto"/>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Tutor:</w:t>
      </w:r>
    </w:p>
    <w:p w:rsidR="00D20A77" w:rsidRPr="00C30B58" w:rsidRDefault="00D20A77" w:rsidP="00C30B58">
      <w:pPr>
        <w:spacing w:after="0" w:line="480" w:lineRule="auto"/>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Date:</w:t>
      </w:r>
    </w:p>
    <w:p w:rsidR="00D20A77" w:rsidRPr="00C30B58" w:rsidRDefault="00C30B58" w:rsidP="00C30B58">
      <w:pPr>
        <w:spacing w:after="0" w:line="480" w:lineRule="auto"/>
        <w:jc w:val="center"/>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La Strada’s Categorical Imperative</w:t>
      </w:r>
    </w:p>
    <w:p w:rsidR="00D20A77" w:rsidRPr="00C30B58" w:rsidRDefault="00D20A77" w:rsidP="00C30B58">
      <w:pPr>
        <w:spacing w:after="0" w:line="480" w:lineRule="auto"/>
        <w:ind w:firstLine="720"/>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It has always been said that what separates humans from animals is our ability to think rationally. Our intelligence is very much attached to the laws that seek to bring moral and mutual co-existence between people. The laws require people to uphold moral standards and react to situations in ways that are likely not to jeopardize people’s existence. According to Kant, these moral standards are summarized as principles that need to be followed unconditionally, and he regards them as Categorical Imperative. In the film</w:t>
      </w:r>
      <w:r w:rsidRPr="00C30B58">
        <w:rPr>
          <w:rFonts w:ascii="Times New Roman" w:eastAsia="Times New Roman" w:hAnsi="Times New Roman" w:cs="Times New Roman"/>
          <w:i/>
          <w:iCs/>
          <w:color w:val="0E101A"/>
          <w:sz w:val="24"/>
          <w:szCs w:val="24"/>
        </w:rPr>
        <w:t>, La Strada</w:t>
      </w:r>
      <w:r w:rsidRPr="00C30B58">
        <w:rPr>
          <w:rFonts w:ascii="Times New Roman" w:eastAsia="Times New Roman" w:hAnsi="Times New Roman" w:cs="Times New Roman"/>
          <w:color w:val="0E101A"/>
          <w:sz w:val="24"/>
          <w:szCs w:val="24"/>
        </w:rPr>
        <w:t>, several instances have been depicted by the characters that very well illustrate categorical imperative.</w:t>
      </w:r>
    </w:p>
    <w:p w:rsidR="00D20A77" w:rsidRPr="00C30B58" w:rsidRDefault="00D20A77" w:rsidP="00C30B58">
      <w:pPr>
        <w:spacing w:after="0" w:line="480" w:lineRule="auto"/>
        <w:ind w:firstLine="720"/>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t>The film’s setting is one that seeks to show how people that are living in abject poverty struggle to make a living. Gelsomina is sold to Zampano by her mother to make money that would guarantee her survival as far as not dying from hunger is concerned. Gelsomina’s mother was desperately in need of that money and thus why she is not even saddened by the death of her daughter Rosa who she had also sold to Zampano a year earlier (Fellini</w:t>
      </w:r>
      <w:r w:rsidR="00C30B58" w:rsidRPr="00C30B58">
        <w:rPr>
          <w:rFonts w:ascii="Times New Roman" w:eastAsia="Times New Roman" w:hAnsi="Times New Roman" w:cs="Times New Roman"/>
          <w:color w:val="0E101A"/>
          <w:sz w:val="24"/>
          <w:szCs w:val="24"/>
        </w:rPr>
        <w:t xml:space="preserve"> n.p</w:t>
      </w:r>
      <w:r w:rsidRPr="00C30B58">
        <w:rPr>
          <w:rFonts w:ascii="Times New Roman" w:eastAsia="Times New Roman" w:hAnsi="Times New Roman" w:cs="Times New Roman"/>
          <w:color w:val="0E101A"/>
          <w:sz w:val="24"/>
          <w:szCs w:val="24"/>
        </w:rPr>
        <w:t>). These actions by her mother violate Kant’s categorical imperative for moral behaviour. It is a mother’s moral duty to take care of her children and provide for them regardless of the situation she might be in. That fact that Gelsomina was still at home shows that she was still young and under the care of her mother; she hadn’t reach the age for marriage and also she couldn’t fend for herself. Therefore, selling her daughter after the mysterious death of her sister to a man who mistreats her is not morally correct.</w:t>
      </w:r>
    </w:p>
    <w:p w:rsidR="00C30B58" w:rsidRPr="00C30B58" w:rsidRDefault="00D20A77" w:rsidP="00C30B58">
      <w:pPr>
        <w:spacing w:after="0" w:line="480" w:lineRule="auto"/>
        <w:ind w:firstLine="720"/>
        <w:jc w:val="both"/>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lastRenderedPageBreak/>
        <w:t>In as much as every character in the film seemed to have a selfish agenda towards every suggestion they made, there are some whose suggestions were for the best. The singing woman’s father is one of the moral persons in the film (Fellini</w:t>
      </w:r>
      <w:r w:rsidR="00C30B58" w:rsidRPr="00C30B58">
        <w:rPr>
          <w:rFonts w:ascii="Times New Roman" w:eastAsia="Times New Roman" w:hAnsi="Times New Roman" w:cs="Times New Roman"/>
          <w:color w:val="0E101A"/>
          <w:sz w:val="24"/>
          <w:szCs w:val="24"/>
        </w:rPr>
        <w:t xml:space="preserve"> n.p</w:t>
      </w:r>
      <w:r w:rsidRPr="00C30B58">
        <w:rPr>
          <w:rFonts w:ascii="Times New Roman" w:eastAsia="Times New Roman" w:hAnsi="Times New Roman" w:cs="Times New Roman"/>
          <w:color w:val="0E101A"/>
          <w:sz w:val="24"/>
          <w:szCs w:val="24"/>
        </w:rPr>
        <w:t>). The father decided to take in Gelsomina out of pity and cared for her as if she was her daughter, but unfortunately, she passed away. The fact that singing woman was able to sing Gelsomina song shows that they were close, implying that Gel</w:t>
      </w:r>
      <w:r w:rsidR="00C30B58" w:rsidRPr="00C30B58">
        <w:rPr>
          <w:rFonts w:ascii="Times New Roman" w:eastAsia="Times New Roman" w:hAnsi="Times New Roman" w:cs="Times New Roman"/>
          <w:color w:val="0E101A"/>
          <w:sz w:val="24"/>
          <w:szCs w:val="24"/>
        </w:rPr>
        <w:t>somina was part of the family. </w:t>
      </w:r>
    </w:p>
    <w:p w:rsidR="00D20A77" w:rsidRPr="00C30B58" w:rsidRDefault="00C30B58" w:rsidP="00C30B58">
      <w:pPr>
        <w:spacing w:after="0" w:line="480" w:lineRule="auto"/>
        <w:rPr>
          <w:rFonts w:ascii="Times New Roman" w:eastAsia="Times New Roman" w:hAnsi="Times New Roman" w:cs="Times New Roman"/>
          <w:color w:val="0E101A"/>
          <w:sz w:val="24"/>
          <w:szCs w:val="24"/>
        </w:rPr>
      </w:pPr>
      <w:r w:rsidRPr="00C30B58">
        <w:rPr>
          <w:rFonts w:ascii="Times New Roman" w:eastAsia="Times New Roman" w:hAnsi="Times New Roman" w:cs="Times New Roman"/>
          <w:color w:val="0E101A"/>
          <w:sz w:val="24"/>
          <w:szCs w:val="24"/>
        </w:rPr>
        <w:br w:type="page"/>
      </w:r>
    </w:p>
    <w:sdt>
      <w:sdtPr>
        <w:rPr>
          <w:rFonts w:ascii="Times New Roman" w:eastAsiaTheme="minorHAnsi" w:hAnsi="Times New Roman" w:cs="Times New Roman"/>
          <w:color w:val="auto"/>
          <w:sz w:val="24"/>
          <w:szCs w:val="24"/>
        </w:rPr>
        <w:id w:val="-1701158317"/>
        <w:docPartObj>
          <w:docPartGallery w:val="Bibliographies"/>
          <w:docPartUnique/>
        </w:docPartObj>
      </w:sdtPr>
      <w:sdtEndPr>
        <w:rPr>
          <w:b/>
          <w:bCs/>
        </w:rPr>
      </w:sdtEndPr>
      <w:sdtContent>
        <w:p w:rsidR="00D20A77" w:rsidRPr="00C30B58" w:rsidRDefault="00D20A77" w:rsidP="00C30B58">
          <w:pPr>
            <w:pStyle w:val="Heading1"/>
            <w:spacing w:before="0" w:line="480" w:lineRule="auto"/>
            <w:jc w:val="center"/>
            <w:rPr>
              <w:rFonts w:ascii="Times New Roman" w:hAnsi="Times New Roman" w:cs="Times New Roman"/>
              <w:color w:val="auto"/>
              <w:sz w:val="24"/>
              <w:szCs w:val="24"/>
            </w:rPr>
          </w:pPr>
          <w:r w:rsidRPr="00C30B58">
            <w:rPr>
              <w:rFonts w:ascii="Times New Roman" w:hAnsi="Times New Roman" w:cs="Times New Roman"/>
              <w:color w:val="auto"/>
              <w:sz w:val="24"/>
              <w:szCs w:val="24"/>
            </w:rPr>
            <w:t>Works Cited</w:t>
          </w:r>
          <w:bookmarkStart w:id="0" w:name="_GoBack"/>
          <w:bookmarkEnd w:id="0"/>
        </w:p>
        <w:p w:rsidR="00C30B58" w:rsidRPr="00C30B58" w:rsidRDefault="00D20A77" w:rsidP="00C30B58">
          <w:pPr>
            <w:pStyle w:val="Bibliography"/>
            <w:spacing w:after="0" w:line="480" w:lineRule="auto"/>
            <w:ind w:left="720" w:hanging="720"/>
            <w:rPr>
              <w:rFonts w:ascii="Times New Roman" w:hAnsi="Times New Roman" w:cs="Times New Roman"/>
              <w:noProof/>
              <w:sz w:val="24"/>
              <w:szCs w:val="24"/>
            </w:rPr>
          </w:pPr>
          <w:r w:rsidRPr="00C30B58">
            <w:rPr>
              <w:rFonts w:ascii="Times New Roman" w:hAnsi="Times New Roman" w:cs="Times New Roman"/>
              <w:sz w:val="24"/>
              <w:szCs w:val="24"/>
            </w:rPr>
            <w:fldChar w:fldCharType="begin"/>
          </w:r>
          <w:r w:rsidRPr="00C30B58">
            <w:rPr>
              <w:rFonts w:ascii="Times New Roman" w:hAnsi="Times New Roman" w:cs="Times New Roman"/>
              <w:sz w:val="24"/>
              <w:szCs w:val="24"/>
            </w:rPr>
            <w:instrText xml:space="preserve"> BIBLIOGRAPHY </w:instrText>
          </w:r>
          <w:r w:rsidRPr="00C30B58">
            <w:rPr>
              <w:rFonts w:ascii="Times New Roman" w:hAnsi="Times New Roman" w:cs="Times New Roman"/>
              <w:sz w:val="24"/>
              <w:szCs w:val="24"/>
            </w:rPr>
            <w:fldChar w:fldCharType="separate"/>
          </w:r>
          <w:r w:rsidR="00C30B58" w:rsidRPr="00C30B58">
            <w:rPr>
              <w:rFonts w:ascii="Times New Roman" w:hAnsi="Times New Roman" w:cs="Times New Roman"/>
              <w:i/>
              <w:iCs/>
              <w:noProof/>
              <w:sz w:val="24"/>
              <w:szCs w:val="24"/>
            </w:rPr>
            <w:t>La Strada</w:t>
          </w:r>
          <w:r w:rsidR="00C30B58" w:rsidRPr="00C30B58">
            <w:rPr>
              <w:rFonts w:ascii="Times New Roman" w:hAnsi="Times New Roman" w:cs="Times New Roman"/>
              <w:noProof/>
              <w:sz w:val="24"/>
              <w:szCs w:val="24"/>
            </w:rPr>
            <w:t>. Dir. Federico Fellini. Perf. Giulietta Masina, Anthony Quinn and Richard Basehart. 1954. Video.</w:t>
          </w:r>
        </w:p>
        <w:p w:rsidR="00D20A77" w:rsidRPr="00C30B58" w:rsidRDefault="00D20A77" w:rsidP="00C30B58">
          <w:pPr>
            <w:spacing w:after="0" w:line="480" w:lineRule="auto"/>
            <w:jc w:val="both"/>
            <w:rPr>
              <w:rFonts w:ascii="Times New Roman" w:hAnsi="Times New Roman" w:cs="Times New Roman"/>
              <w:sz w:val="24"/>
              <w:szCs w:val="24"/>
            </w:rPr>
          </w:pPr>
          <w:r w:rsidRPr="00C30B58">
            <w:rPr>
              <w:rFonts w:ascii="Times New Roman" w:hAnsi="Times New Roman" w:cs="Times New Roman"/>
              <w:b/>
              <w:bCs/>
              <w:sz w:val="24"/>
              <w:szCs w:val="24"/>
            </w:rPr>
            <w:fldChar w:fldCharType="end"/>
          </w:r>
        </w:p>
      </w:sdtContent>
    </w:sdt>
    <w:p w:rsidR="00D20A77" w:rsidRPr="00C30B58" w:rsidRDefault="00D20A77" w:rsidP="00C30B58">
      <w:pPr>
        <w:spacing w:after="0" w:line="480" w:lineRule="auto"/>
        <w:jc w:val="both"/>
        <w:rPr>
          <w:rFonts w:ascii="Times New Roman" w:eastAsia="Times New Roman" w:hAnsi="Times New Roman" w:cs="Times New Roman"/>
          <w:color w:val="0E101A"/>
          <w:sz w:val="24"/>
          <w:szCs w:val="24"/>
        </w:rPr>
      </w:pPr>
    </w:p>
    <w:sectPr w:rsidR="00D20A77" w:rsidRPr="00C30B5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688" w:rsidRDefault="00241688" w:rsidP="00C46EF6">
      <w:pPr>
        <w:spacing w:after="0" w:line="240" w:lineRule="auto"/>
      </w:pPr>
      <w:r>
        <w:separator/>
      </w:r>
    </w:p>
  </w:endnote>
  <w:endnote w:type="continuationSeparator" w:id="0">
    <w:p w:rsidR="00241688" w:rsidRDefault="00241688" w:rsidP="00C4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688" w:rsidRDefault="00241688" w:rsidP="00C46EF6">
      <w:pPr>
        <w:spacing w:after="0" w:line="240" w:lineRule="auto"/>
      </w:pPr>
      <w:r>
        <w:separator/>
      </w:r>
    </w:p>
  </w:footnote>
  <w:footnote w:type="continuationSeparator" w:id="0">
    <w:p w:rsidR="00241688" w:rsidRDefault="00241688" w:rsidP="00C46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8648785"/>
      <w:docPartObj>
        <w:docPartGallery w:val="Page Numbers (Top of Page)"/>
        <w:docPartUnique/>
      </w:docPartObj>
    </w:sdtPr>
    <w:sdtEndPr>
      <w:rPr>
        <w:noProof/>
      </w:rPr>
    </w:sdtEndPr>
    <w:sdtContent>
      <w:p w:rsidR="00C46EF6" w:rsidRPr="00C46EF6" w:rsidRDefault="00C30B58" w:rsidP="00C30B58">
        <w:pPr>
          <w:pStyle w:val="Header"/>
          <w:ind w:left="3600" w:firstLine="4680"/>
          <w:jc w:val="right"/>
          <w:rPr>
            <w:rFonts w:ascii="Times New Roman" w:hAnsi="Times New Roman" w:cs="Times New Roman"/>
            <w:sz w:val="24"/>
            <w:szCs w:val="24"/>
          </w:rPr>
        </w:pPr>
        <w:r>
          <w:rPr>
            <w:rFonts w:ascii="Times New Roman" w:hAnsi="Times New Roman" w:cs="Times New Roman"/>
            <w:sz w:val="24"/>
            <w:szCs w:val="24"/>
          </w:rPr>
          <w:t>Surname</w:t>
        </w:r>
        <w:r w:rsidR="00C46EF6" w:rsidRPr="00C46EF6">
          <w:rPr>
            <w:rFonts w:ascii="Times New Roman" w:hAnsi="Times New Roman" w:cs="Times New Roman"/>
            <w:sz w:val="24"/>
            <w:szCs w:val="24"/>
          </w:rPr>
          <w:tab/>
        </w:r>
        <w:r w:rsidR="00C46EF6" w:rsidRPr="00C46EF6">
          <w:rPr>
            <w:rFonts w:ascii="Times New Roman" w:hAnsi="Times New Roman" w:cs="Times New Roman"/>
            <w:sz w:val="24"/>
            <w:szCs w:val="24"/>
          </w:rPr>
          <w:fldChar w:fldCharType="begin"/>
        </w:r>
        <w:r w:rsidR="00C46EF6" w:rsidRPr="00C46EF6">
          <w:rPr>
            <w:rFonts w:ascii="Times New Roman" w:hAnsi="Times New Roman" w:cs="Times New Roman"/>
            <w:sz w:val="24"/>
            <w:szCs w:val="24"/>
          </w:rPr>
          <w:instrText xml:space="preserve"> PAGE   \* MERGEFORMAT </w:instrText>
        </w:r>
        <w:r w:rsidR="00C46EF6" w:rsidRPr="00C46EF6">
          <w:rPr>
            <w:rFonts w:ascii="Times New Roman" w:hAnsi="Times New Roman" w:cs="Times New Roman"/>
            <w:sz w:val="24"/>
            <w:szCs w:val="24"/>
          </w:rPr>
          <w:fldChar w:fldCharType="separate"/>
        </w:r>
        <w:r w:rsidR="00011D2B">
          <w:rPr>
            <w:rFonts w:ascii="Times New Roman" w:hAnsi="Times New Roman" w:cs="Times New Roman"/>
            <w:noProof/>
            <w:sz w:val="24"/>
            <w:szCs w:val="24"/>
          </w:rPr>
          <w:t>1</w:t>
        </w:r>
        <w:r w:rsidR="00C46EF6" w:rsidRPr="00C46EF6">
          <w:rPr>
            <w:rFonts w:ascii="Times New Roman" w:hAnsi="Times New Roman" w:cs="Times New Roman"/>
            <w:noProof/>
            <w:sz w:val="24"/>
            <w:szCs w:val="24"/>
          </w:rPr>
          <w:fldChar w:fldCharType="end"/>
        </w:r>
      </w:p>
    </w:sdtContent>
  </w:sdt>
  <w:p w:rsidR="00C46EF6" w:rsidRDefault="00C46E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8E2"/>
    <w:rsid w:val="00011D2B"/>
    <w:rsid w:val="00084CCB"/>
    <w:rsid w:val="00085A4C"/>
    <w:rsid w:val="00197A53"/>
    <w:rsid w:val="001A59CC"/>
    <w:rsid w:val="00241688"/>
    <w:rsid w:val="002F42AC"/>
    <w:rsid w:val="00384081"/>
    <w:rsid w:val="004978E2"/>
    <w:rsid w:val="004E61E3"/>
    <w:rsid w:val="005819A1"/>
    <w:rsid w:val="00605D71"/>
    <w:rsid w:val="00616CEE"/>
    <w:rsid w:val="00761DF4"/>
    <w:rsid w:val="009373E9"/>
    <w:rsid w:val="009A21D6"/>
    <w:rsid w:val="00B5186E"/>
    <w:rsid w:val="00C122D0"/>
    <w:rsid w:val="00C30B58"/>
    <w:rsid w:val="00C46EF6"/>
    <w:rsid w:val="00CF277D"/>
    <w:rsid w:val="00D20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11CF8"/>
  <w15:chartTrackingRefBased/>
  <w15:docId w15:val="{0B899376-8E7A-4670-AD6B-004A2990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6E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EF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46EF6"/>
  </w:style>
  <w:style w:type="paragraph" w:styleId="Header">
    <w:name w:val="header"/>
    <w:basedOn w:val="Normal"/>
    <w:link w:val="HeaderChar"/>
    <w:uiPriority w:val="99"/>
    <w:unhideWhenUsed/>
    <w:rsid w:val="00C46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EF6"/>
  </w:style>
  <w:style w:type="paragraph" w:styleId="Footer">
    <w:name w:val="footer"/>
    <w:basedOn w:val="Normal"/>
    <w:link w:val="FooterChar"/>
    <w:uiPriority w:val="99"/>
    <w:unhideWhenUsed/>
    <w:rsid w:val="00C46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EF6"/>
  </w:style>
  <w:style w:type="paragraph" w:styleId="NormalWeb">
    <w:name w:val="Normal (Web)"/>
    <w:basedOn w:val="Normal"/>
    <w:uiPriority w:val="99"/>
    <w:semiHidden/>
    <w:unhideWhenUsed/>
    <w:rsid w:val="00D20A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0A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209501">
      <w:bodyDiv w:val="1"/>
      <w:marLeft w:val="0"/>
      <w:marRight w:val="0"/>
      <w:marTop w:val="0"/>
      <w:marBottom w:val="0"/>
      <w:divBdr>
        <w:top w:val="none" w:sz="0" w:space="0" w:color="auto"/>
        <w:left w:val="none" w:sz="0" w:space="0" w:color="auto"/>
        <w:bottom w:val="none" w:sz="0" w:space="0" w:color="auto"/>
        <w:right w:val="none" w:sz="0" w:space="0" w:color="auto"/>
      </w:divBdr>
    </w:div>
    <w:div w:id="914903275">
      <w:bodyDiv w:val="1"/>
      <w:marLeft w:val="0"/>
      <w:marRight w:val="0"/>
      <w:marTop w:val="0"/>
      <w:marBottom w:val="0"/>
      <w:divBdr>
        <w:top w:val="none" w:sz="0" w:space="0" w:color="auto"/>
        <w:left w:val="none" w:sz="0" w:space="0" w:color="auto"/>
        <w:bottom w:val="none" w:sz="0" w:space="0" w:color="auto"/>
        <w:right w:val="none" w:sz="0" w:space="0" w:color="auto"/>
      </w:divBdr>
    </w:div>
    <w:div w:id="1328283941">
      <w:bodyDiv w:val="1"/>
      <w:marLeft w:val="0"/>
      <w:marRight w:val="0"/>
      <w:marTop w:val="0"/>
      <w:marBottom w:val="0"/>
      <w:divBdr>
        <w:top w:val="none" w:sz="0" w:space="0" w:color="auto"/>
        <w:left w:val="none" w:sz="0" w:space="0" w:color="auto"/>
        <w:bottom w:val="none" w:sz="0" w:space="0" w:color="auto"/>
        <w:right w:val="none" w:sz="0" w:space="0" w:color="auto"/>
      </w:divBdr>
    </w:div>
    <w:div w:id="2062905025">
      <w:bodyDiv w:val="1"/>
      <w:marLeft w:val="0"/>
      <w:marRight w:val="0"/>
      <w:marTop w:val="0"/>
      <w:marBottom w:val="0"/>
      <w:divBdr>
        <w:top w:val="none" w:sz="0" w:space="0" w:color="auto"/>
        <w:left w:val="none" w:sz="0" w:space="0" w:color="auto"/>
        <w:bottom w:val="none" w:sz="0" w:space="0" w:color="auto"/>
        <w:right w:val="none" w:sz="0" w:space="0" w:color="auto"/>
      </w:divBdr>
    </w:div>
    <w:div w:id="2087259843">
      <w:bodyDiv w:val="1"/>
      <w:marLeft w:val="0"/>
      <w:marRight w:val="0"/>
      <w:marTop w:val="0"/>
      <w:marBottom w:val="0"/>
      <w:divBdr>
        <w:top w:val="none" w:sz="0" w:space="0" w:color="auto"/>
        <w:left w:val="none" w:sz="0" w:space="0" w:color="auto"/>
        <w:bottom w:val="none" w:sz="0" w:space="0" w:color="auto"/>
        <w:right w:val="none" w:sz="0" w:space="0" w:color="auto"/>
      </w:divBdr>
    </w:div>
    <w:div w:id="2087914121">
      <w:bodyDiv w:val="1"/>
      <w:marLeft w:val="0"/>
      <w:marRight w:val="0"/>
      <w:marTop w:val="0"/>
      <w:marBottom w:val="0"/>
      <w:divBdr>
        <w:top w:val="none" w:sz="0" w:space="0" w:color="auto"/>
        <w:left w:val="none" w:sz="0" w:space="0" w:color="auto"/>
        <w:bottom w:val="none" w:sz="0" w:space="0" w:color="auto"/>
        <w:right w:val="none" w:sz="0" w:space="0" w:color="auto"/>
      </w:divBdr>
    </w:div>
    <w:div w:id="211859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Mas54</b:Tag>
    <b:SourceType>Film</b:SourceType>
    <b:Guid>{6EF8F5DC-1A93-4DEF-8A83-997C45D8E0DA}</b:Guid>
    <b:Author>
      <b:Author>
        <b:NameList>
          <b:Person>
            <b:Last>Ebert</b:Last>
            <b:First>Roger</b:First>
          </b:Person>
        </b:NameList>
      </b:Author>
      <b:Performer>
        <b:NameList>
          <b:Person>
            <b:Last>Masina</b:Last>
            <b:First>Giulietta</b:First>
          </b:Person>
          <b:Person>
            <b:Last>Quinn</b:Last>
            <b:First>Anthony</b:First>
          </b:Person>
          <b:Person>
            <b:Last>Basehart</b:Last>
            <b:First>Richard</b:First>
          </b:Person>
        </b:NameList>
      </b:Performer>
      <b:Director>
        <b:NameList>
          <b:Person>
            <b:Last>Fellini</b:Last>
            <b:First>Federico</b:First>
          </b:Person>
        </b:NameList>
      </b:Director>
    </b:Author>
    <b:Title>La Strada</b:Title>
    <b:Year>1954</b:Year>
    <b:Medium>Video</b:Medium>
    <b:RefOrder>1</b:RefOrder>
  </b:Source>
</b:Sources>
</file>

<file path=customXml/itemProps1.xml><?xml version="1.0" encoding="utf-8"?>
<ds:datastoreItem xmlns:ds="http://schemas.openxmlformats.org/officeDocument/2006/customXml" ds:itemID="{F35CC24C-01A5-4C19-9BB1-6FB551492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2020-05-31T13:29:00Z</dcterms:created>
  <dcterms:modified xsi:type="dcterms:W3CDTF">2020-05-31T13:29:00Z</dcterms:modified>
</cp:coreProperties>
</file>